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4F" w:rsidRPr="00CC5655" w:rsidRDefault="008A0F4F" w:rsidP="008A0F4F">
      <w:pPr>
        <w:rPr>
          <w:rFonts w:ascii="Times New Roman" w:hAnsi="Times New Roman" w:cs="Times New Roman"/>
          <w:b/>
          <w:sz w:val="26"/>
          <w:szCs w:val="26"/>
        </w:rPr>
      </w:pPr>
      <w:r w:rsidRPr="00CC5655">
        <w:rPr>
          <w:rFonts w:ascii="Times New Roman" w:hAnsi="Times New Roman" w:cs="Times New Roman"/>
          <w:b/>
          <w:sz w:val="26"/>
          <w:szCs w:val="26"/>
        </w:rPr>
        <w:t>Đề 4:</w:t>
      </w:r>
    </w:p>
    <w:p w:rsidR="008A0F4F" w:rsidRPr="00CC5655" w:rsidRDefault="008A0F4F" w:rsidP="008A0F4F">
      <w:pPr>
        <w:spacing w:line="240" w:lineRule="auto"/>
        <w:ind w:left="567"/>
        <w:rPr>
          <w:rFonts w:ascii="Times New Roman" w:hAnsi="Times New Roman" w:cs="Times New Roman"/>
          <w:b/>
          <w:bCs/>
          <w:color w:val="000000" w:themeColor="text1"/>
          <w:sz w:val="26"/>
          <w:szCs w:val="26"/>
        </w:rPr>
      </w:pPr>
      <w:r w:rsidRPr="00CC5655">
        <w:rPr>
          <w:rFonts w:ascii="Times New Roman" w:hAnsi="Times New Roman" w:cs="Times New Roman"/>
          <w:b/>
          <w:bCs/>
          <w:color w:val="000000" w:themeColor="text1"/>
          <w:sz w:val="26"/>
          <w:szCs w:val="26"/>
        </w:rPr>
        <w:t>Câu 1: Thực hiện phép tính ( hợp lý)</w:t>
      </w:r>
    </w:p>
    <w:p w:rsidR="008A0F4F" w:rsidRPr="00CC5655" w:rsidRDefault="008A0F4F" w:rsidP="008A0F4F">
      <w:pPr>
        <w:pStyle w:val="ListParagraph"/>
        <w:numPr>
          <w:ilvl w:val="0"/>
          <w:numId w:val="3"/>
        </w:numPr>
        <w:spacing w:after="200" w:line="240" w:lineRule="auto"/>
        <w:rPr>
          <w:rFonts w:ascii="Times New Roman" w:hAnsi="Times New Roman" w:cs="Times New Roman"/>
          <w:b/>
          <w:bCs/>
          <w:color w:val="000000" w:themeColor="text1"/>
          <w:sz w:val="26"/>
          <w:szCs w:val="26"/>
        </w:rPr>
      </w:pPr>
      <w:r w:rsidRPr="00CC5655">
        <w:rPr>
          <w:rFonts w:ascii="Times New Roman" w:hAnsi="Times New Roman" w:cs="Times New Roman"/>
          <w:color w:val="000000" w:themeColor="text1"/>
          <w:position w:val="-26"/>
          <w:sz w:val="26"/>
          <w:szCs w:val="26"/>
        </w:rPr>
        <w:object w:dxaOrig="2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0.9pt" o:ole="">
            <v:imagedata r:id="rId5" o:title=""/>
          </v:shape>
          <o:OLEObject Type="Embed" ProgID="Equation.DSMT4" ShapeID="_x0000_i1025" DrawAspect="Content" ObjectID="_1732994107" r:id="rId6"/>
        </w:object>
      </w:r>
      <w:r w:rsidRPr="00CC5655">
        <w:rPr>
          <w:rFonts w:ascii="Times New Roman" w:hAnsi="Times New Roman" w:cs="Times New Roman"/>
          <w:color w:val="000000" w:themeColor="text1"/>
          <w:sz w:val="26"/>
          <w:szCs w:val="26"/>
        </w:rPr>
        <w:t xml:space="preserve">     b) </w:t>
      </w:r>
      <w:r w:rsidRPr="00CC5655">
        <w:rPr>
          <w:rFonts w:ascii="Times New Roman" w:hAnsi="Times New Roman" w:cs="Times New Roman"/>
          <w:iCs/>
          <w:color w:val="000000" w:themeColor="text1"/>
          <w:position w:val="-28"/>
          <w:sz w:val="26"/>
          <w:szCs w:val="26"/>
          <w:lang w:val="nl-NL"/>
        </w:rPr>
        <w:object w:dxaOrig="3019" w:dyaOrig="680">
          <v:shape id="_x0000_i1026" type="#_x0000_t75" style="width:189.35pt;height:41.8pt" o:ole="">
            <v:imagedata r:id="rId7" o:title=""/>
          </v:shape>
          <o:OLEObject Type="Embed" ProgID="Equation.DSMT4" ShapeID="_x0000_i1026" DrawAspect="Content" ObjectID="_1732994108" r:id="rId8"/>
        </w:object>
      </w:r>
      <w:r w:rsidRPr="00CC5655">
        <w:rPr>
          <w:rFonts w:ascii="Times New Roman" w:hAnsi="Times New Roman" w:cs="Times New Roman"/>
          <w:iCs/>
          <w:color w:val="000000" w:themeColor="text1"/>
          <w:sz w:val="26"/>
          <w:szCs w:val="26"/>
          <w:lang w:val="nl-NL"/>
        </w:rPr>
        <w:t xml:space="preserve">        c) </w:t>
      </w:r>
      <w:r w:rsidRPr="00CC5655">
        <w:rPr>
          <w:rFonts w:ascii="Times New Roman" w:hAnsi="Times New Roman" w:cs="Times New Roman"/>
          <w:position w:val="-26"/>
          <w:sz w:val="26"/>
          <w:szCs w:val="26"/>
        </w:rPr>
        <w:object w:dxaOrig="1920" w:dyaOrig="740">
          <v:shape id="_x0000_i1027" type="#_x0000_t75" style="width:96.9pt;height:36.9pt" o:ole="">
            <v:imagedata r:id="rId9" o:title=""/>
          </v:shape>
          <o:OLEObject Type="Embed" ProgID="Equation.DSMT4" ShapeID="_x0000_i1027" DrawAspect="Content" ObjectID="_1732994109" r:id="rId10"/>
        </w:object>
      </w:r>
    </w:p>
    <w:p w:rsidR="008A0F4F" w:rsidRPr="00CC5655" w:rsidRDefault="008A0F4F" w:rsidP="008A0F4F">
      <w:pPr>
        <w:spacing w:line="240" w:lineRule="auto"/>
        <w:ind w:left="567"/>
        <w:rPr>
          <w:rFonts w:ascii="Times New Roman" w:hAnsi="Times New Roman" w:cs="Times New Roman"/>
          <w:b/>
          <w:color w:val="000000" w:themeColor="text1"/>
          <w:sz w:val="26"/>
          <w:szCs w:val="26"/>
        </w:rPr>
      </w:pPr>
      <w:r w:rsidRPr="00CC5655">
        <w:rPr>
          <w:rFonts w:ascii="Times New Roman" w:hAnsi="Times New Roman" w:cs="Times New Roman"/>
          <w:b/>
          <w:color w:val="000000" w:themeColor="text1"/>
          <w:sz w:val="26"/>
          <w:szCs w:val="26"/>
        </w:rPr>
        <w:t xml:space="preserve">Câu 2: Tìm x </w:t>
      </w:r>
    </w:p>
    <w:p w:rsidR="008A0F4F" w:rsidRPr="00CC5655" w:rsidRDefault="008A0F4F" w:rsidP="008A0F4F">
      <w:pPr>
        <w:pStyle w:val="ListParagraph"/>
        <w:numPr>
          <w:ilvl w:val="0"/>
          <w:numId w:val="1"/>
        </w:numPr>
        <w:spacing w:after="200" w:line="240" w:lineRule="auto"/>
        <w:ind w:left="567" w:firstLine="0"/>
        <w:rPr>
          <w:rFonts w:ascii="Times New Roman" w:hAnsi="Times New Roman" w:cs="Times New Roman"/>
          <w:color w:val="000000" w:themeColor="text1"/>
          <w:sz w:val="26"/>
          <w:szCs w:val="26"/>
        </w:rPr>
      </w:pPr>
      <w:r w:rsidRPr="00CC5655">
        <w:rPr>
          <w:rFonts w:ascii="Times New Roman" w:hAnsi="Times New Roman" w:cs="Times New Roman"/>
          <w:color w:val="000000" w:themeColor="text1"/>
          <w:position w:val="-24"/>
          <w:sz w:val="26"/>
          <w:szCs w:val="26"/>
        </w:rPr>
        <w:object w:dxaOrig="1340" w:dyaOrig="620">
          <v:shape id="_x0000_i1028" type="#_x0000_t75" style="width:82.65pt;height:38.2pt" o:ole="">
            <v:imagedata r:id="rId11" o:title=""/>
          </v:shape>
          <o:OLEObject Type="Embed" ProgID="Equation.DSMT4" ShapeID="_x0000_i1028" DrawAspect="Content" ObjectID="_1732994110" r:id="rId12"/>
        </w:object>
      </w:r>
      <w:r w:rsidRPr="00CC5655">
        <w:rPr>
          <w:rFonts w:ascii="Times New Roman" w:hAnsi="Times New Roman" w:cs="Times New Roman"/>
          <w:color w:val="000000" w:themeColor="text1"/>
          <w:sz w:val="26"/>
          <w:szCs w:val="26"/>
        </w:rPr>
        <w:t xml:space="preserve">              b)</w:t>
      </w:r>
      <w:r w:rsidRPr="00CC5655">
        <w:rPr>
          <w:rFonts w:ascii="Times New Roman" w:eastAsia="Times New Roman" w:hAnsi="Times New Roman" w:cs="Times New Roman"/>
          <w:color w:val="000000" w:themeColor="text1"/>
          <w:sz w:val="26"/>
          <w:szCs w:val="26"/>
        </w:rPr>
        <w:t xml:space="preserve"> </w:t>
      </w:r>
      <w:r w:rsidRPr="00CC5655">
        <w:rPr>
          <w:rFonts w:ascii="Times New Roman" w:eastAsia="Times New Roman" w:hAnsi="Times New Roman" w:cs="Times New Roman"/>
          <w:color w:val="000000" w:themeColor="text1"/>
          <w:position w:val="-24"/>
          <w:sz w:val="26"/>
          <w:szCs w:val="26"/>
        </w:rPr>
        <w:object w:dxaOrig="1100" w:dyaOrig="620">
          <v:shape id="_x0000_i1029" type="#_x0000_t75" style="width:74.65pt;height:43.1pt" o:ole="">
            <v:imagedata r:id="rId13" o:title=""/>
          </v:shape>
          <o:OLEObject Type="Embed" ProgID="Equation.DSMT4" ShapeID="_x0000_i1029" DrawAspect="Content" ObjectID="_1732994111" r:id="rId14"/>
        </w:object>
      </w:r>
      <w:r w:rsidRPr="00CC5655">
        <w:rPr>
          <w:rFonts w:ascii="Times New Roman" w:hAnsi="Times New Roman" w:cs="Times New Roman"/>
          <w:color w:val="000000" w:themeColor="text1"/>
          <w:sz w:val="26"/>
          <w:szCs w:val="26"/>
        </w:rPr>
        <w:t xml:space="preserve">             c) </w:t>
      </w:r>
      <w:r w:rsidRPr="00CC5655">
        <w:rPr>
          <w:rFonts w:ascii="Times New Roman" w:hAnsi="Times New Roman" w:cs="Times New Roman"/>
          <w:color w:val="000000" w:themeColor="text1"/>
          <w:position w:val="-34"/>
          <w:sz w:val="26"/>
          <w:szCs w:val="26"/>
        </w:rPr>
        <w:object w:dxaOrig="1760" w:dyaOrig="820">
          <v:shape id="_x0000_i1030" type="#_x0000_t75" style="width:108pt;height:43.55pt" o:ole="">
            <v:imagedata r:id="rId15" o:title=""/>
          </v:shape>
          <o:OLEObject Type="Embed" ProgID="Equation.DSMT4" ShapeID="_x0000_i1030" DrawAspect="Content" ObjectID="_1732994112" r:id="rId16"/>
        </w:object>
      </w:r>
      <w:r w:rsidRPr="00CC5655">
        <w:rPr>
          <w:rFonts w:ascii="Times New Roman" w:hAnsi="Times New Roman" w:cs="Times New Roman"/>
          <w:color w:val="000000" w:themeColor="text1"/>
          <w:sz w:val="26"/>
          <w:szCs w:val="26"/>
          <w:lang w:val="sv-SE"/>
        </w:rPr>
        <w:t xml:space="preserve"> </w:t>
      </w:r>
    </w:p>
    <w:p w:rsidR="008A0F4F" w:rsidRPr="00CC5655" w:rsidRDefault="008A0F4F" w:rsidP="008A0F4F">
      <w:pPr>
        <w:spacing w:line="240" w:lineRule="auto"/>
        <w:ind w:left="567"/>
        <w:rPr>
          <w:rFonts w:ascii="Times New Roman" w:hAnsi="Times New Roman" w:cs="Times New Roman"/>
          <w:color w:val="000000" w:themeColor="text1"/>
          <w:sz w:val="26"/>
          <w:szCs w:val="26"/>
        </w:rPr>
      </w:pPr>
      <w:r w:rsidRPr="00CC5655">
        <w:rPr>
          <w:rFonts w:ascii="Times New Roman" w:hAnsi="Times New Roman" w:cs="Times New Roman"/>
          <w:b/>
          <w:color w:val="000000" w:themeColor="text1"/>
          <w:sz w:val="26"/>
          <w:szCs w:val="26"/>
        </w:rPr>
        <w:t>Câu 3:</w:t>
      </w:r>
      <w:r w:rsidRPr="00CC5655">
        <w:rPr>
          <w:rFonts w:ascii="Times New Roman" w:hAnsi="Times New Roman" w:cs="Times New Roman"/>
          <w:color w:val="000000" w:themeColor="text1"/>
          <w:sz w:val="26"/>
          <w:szCs w:val="26"/>
        </w:rPr>
        <w:t xml:space="preserve"> Gia đình nhà An có gửi tiết kiệm 500 000 000 vào một ngân hàng theo thể thức kỳ hạn 1 năm với lãi suất là 7,2% 1 năm</w:t>
      </w:r>
    </w:p>
    <w:p w:rsidR="008A0F4F" w:rsidRPr="00CC5655" w:rsidRDefault="008A0F4F" w:rsidP="008A0F4F">
      <w:pPr>
        <w:pStyle w:val="ListParagraph"/>
        <w:widowControl w:val="0"/>
        <w:numPr>
          <w:ilvl w:val="0"/>
          <w:numId w:val="4"/>
        </w:numPr>
        <w:tabs>
          <w:tab w:val="left" w:pos="684"/>
        </w:tabs>
        <w:autoSpaceDE w:val="0"/>
        <w:autoSpaceDN w:val="0"/>
        <w:spacing w:after="0" w:line="240" w:lineRule="auto"/>
        <w:contextualSpacing w:val="0"/>
        <w:rPr>
          <w:rFonts w:ascii="Times New Roman" w:hAnsi="Times New Roman" w:cs="Times New Roman"/>
          <w:color w:val="000000" w:themeColor="text1"/>
          <w:sz w:val="26"/>
          <w:szCs w:val="26"/>
        </w:rPr>
      </w:pPr>
      <w:r w:rsidRPr="00CC5655">
        <w:rPr>
          <w:rFonts w:ascii="Times New Roman" w:hAnsi="Times New Roman" w:cs="Times New Roman"/>
          <w:color w:val="000000" w:themeColor="text1"/>
          <w:sz w:val="26"/>
          <w:szCs w:val="26"/>
        </w:rPr>
        <w:t>Tính số tiền lãi gia đình An nhận được sau 1 năm?</w:t>
      </w:r>
    </w:p>
    <w:p w:rsidR="008A0F4F" w:rsidRPr="00CC5655" w:rsidRDefault="008A0F4F" w:rsidP="008A0F4F">
      <w:pPr>
        <w:pStyle w:val="ListParagraph"/>
        <w:widowControl w:val="0"/>
        <w:numPr>
          <w:ilvl w:val="0"/>
          <w:numId w:val="4"/>
        </w:numPr>
        <w:tabs>
          <w:tab w:val="left" w:pos="700"/>
        </w:tabs>
        <w:autoSpaceDE w:val="0"/>
        <w:autoSpaceDN w:val="0"/>
        <w:spacing w:before="7" w:after="0" w:line="240" w:lineRule="auto"/>
        <w:contextualSpacing w:val="0"/>
        <w:rPr>
          <w:rFonts w:ascii="Times New Roman" w:hAnsi="Times New Roman" w:cs="Times New Roman"/>
          <w:color w:val="000000" w:themeColor="text1"/>
          <w:sz w:val="26"/>
          <w:szCs w:val="26"/>
        </w:rPr>
      </w:pPr>
      <w:r w:rsidRPr="00CC5655">
        <w:rPr>
          <w:rFonts w:ascii="Times New Roman" w:hAnsi="Times New Roman" w:cs="Times New Roman"/>
          <w:color w:val="000000" w:themeColor="text1"/>
          <w:sz w:val="26"/>
          <w:szCs w:val="26"/>
        </w:rPr>
        <w:t>Tính cả vốn lẫn lãi sau 15 tháng gia đình An nhận được</w:t>
      </w:r>
    </w:p>
    <w:p w:rsidR="008A0F4F" w:rsidRPr="00CC5655" w:rsidRDefault="008A0F4F" w:rsidP="008A0F4F">
      <w:pPr>
        <w:spacing w:after="200" w:line="240" w:lineRule="auto"/>
        <w:ind w:left="567"/>
        <w:rPr>
          <w:rStyle w:val="Emphasis"/>
          <w:rFonts w:ascii="Times New Roman" w:hAnsi="Times New Roman" w:cs="Times New Roman"/>
          <w:b/>
          <w:bCs/>
          <w:i w:val="0"/>
          <w:iCs w:val="0"/>
          <w:color w:val="000000" w:themeColor="text1"/>
          <w:sz w:val="26"/>
          <w:szCs w:val="26"/>
          <w:shd w:val="clear" w:color="auto" w:fill="FFFFFF"/>
        </w:rPr>
      </w:pPr>
      <w:r w:rsidRPr="00CC5655">
        <w:rPr>
          <w:rFonts w:ascii="Times New Roman" w:hAnsi="Times New Roman" w:cs="Times New Roman"/>
          <w:b/>
          <w:color w:val="000000" w:themeColor="text1"/>
          <w:sz w:val="26"/>
          <w:szCs w:val="26"/>
        </w:rPr>
        <w:t xml:space="preserve">Câu 4: </w:t>
      </w:r>
      <w:r w:rsidRPr="00CC5655">
        <w:rPr>
          <w:rFonts w:ascii="Times New Roman" w:hAnsi="Times New Roman" w:cs="Times New Roman"/>
          <w:color w:val="000000" w:themeColor="text1"/>
          <w:sz w:val="26"/>
          <w:szCs w:val="26"/>
          <w:shd w:val="clear" w:color="auto" w:fill="FFFFFF"/>
        </w:rPr>
        <w:t>Sử dụng chỉ </w:t>
      </w:r>
      <w:r w:rsidRPr="00CC5655">
        <w:rPr>
          <w:rStyle w:val="Emphasis"/>
          <w:rFonts w:ascii="Times New Roman" w:hAnsi="Times New Roman" w:cs="Times New Roman"/>
          <w:bCs/>
          <w:color w:val="000000" w:themeColor="text1"/>
          <w:sz w:val="26"/>
          <w:szCs w:val="26"/>
          <w:shd w:val="clear" w:color="auto" w:fill="FFFFFF"/>
        </w:rPr>
        <w:t>một</w:t>
      </w:r>
      <w:r w:rsidRPr="00CC5655">
        <w:rPr>
          <w:rFonts w:ascii="Times New Roman" w:hAnsi="Times New Roman" w:cs="Times New Roman"/>
          <w:color w:val="000000" w:themeColor="text1"/>
          <w:sz w:val="26"/>
          <w:szCs w:val="26"/>
          <w:shd w:val="clear" w:color="auto" w:fill="FFFFFF"/>
        </w:rPr>
        <w:t> lần </w:t>
      </w:r>
      <w:r w:rsidRPr="00CC5655">
        <w:rPr>
          <w:rStyle w:val="Emphasis"/>
          <w:rFonts w:ascii="Times New Roman" w:hAnsi="Times New Roman" w:cs="Times New Roman"/>
          <w:bCs/>
          <w:color w:val="000000" w:themeColor="text1"/>
          <w:sz w:val="26"/>
          <w:szCs w:val="26"/>
          <w:shd w:val="clear" w:color="auto" w:fill="FFFFFF"/>
        </w:rPr>
        <w:t>cân</w:t>
      </w:r>
      <w:r w:rsidRPr="00CC5655">
        <w:rPr>
          <w:rFonts w:ascii="Times New Roman" w:hAnsi="Times New Roman" w:cs="Times New Roman"/>
          <w:color w:val="000000" w:themeColor="text1"/>
          <w:sz w:val="26"/>
          <w:szCs w:val="26"/>
          <w:shd w:val="clear" w:color="auto" w:fill="FFFFFF"/>
        </w:rPr>
        <w:t> trên </w:t>
      </w:r>
      <w:r w:rsidRPr="00CC5655">
        <w:rPr>
          <w:rStyle w:val="Emphasis"/>
          <w:rFonts w:ascii="Times New Roman" w:hAnsi="Times New Roman" w:cs="Times New Roman"/>
          <w:bCs/>
          <w:color w:val="000000" w:themeColor="text1"/>
          <w:sz w:val="26"/>
          <w:szCs w:val="26"/>
          <w:shd w:val="clear" w:color="auto" w:fill="FFFFFF"/>
        </w:rPr>
        <w:t>một</w:t>
      </w:r>
      <w:r w:rsidRPr="00CC5655">
        <w:rPr>
          <w:rFonts w:ascii="Times New Roman" w:hAnsi="Times New Roman" w:cs="Times New Roman"/>
          <w:color w:val="000000" w:themeColor="text1"/>
          <w:sz w:val="26"/>
          <w:szCs w:val="26"/>
          <w:shd w:val="clear" w:color="auto" w:fill="FFFFFF"/>
        </w:rPr>
        <w:t> chiếc </w:t>
      </w:r>
      <w:r w:rsidRPr="00CC5655">
        <w:rPr>
          <w:rStyle w:val="Emphasis"/>
          <w:rFonts w:ascii="Times New Roman" w:hAnsi="Times New Roman" w:cs="Times New Roman"/>
          <w:bCs/>
          <w:color w:val="000000" w:themeColor="text1"/>
          <w:sz w:val="26"/>
          <w:szCs w:val="26"/>
          <w:shd w:val="clear" w:color="auto" w:fill="FFFFFF"/>
        </w:rPr>
        <w:t>cân</w:t>
      </w:r>
      <w:r w:rsidRPr="00CC5655">
        <w:rPr>
          <w:rFonts w:ascii="Times New Roman" w:hAnsi="Times New Roman" w:cs="Times New Roman"/>
          <w:color w:val="000000" w:themeColor="text1"/>
          <w:sz w:val="26"/>
          <w:szCs w:val="26"/>
          <w:shd w:val="clear" w:color="auto" w:fill="FFFFFF"/>
        </w:rPr>
        <w:t> đồng hồ </w:t>
      </w:r>
      <w:r w:rsidRPr="00CC5655">
        <w:rPr>
          <w:rStyle w:val="Emphasis"/>
          <w:rFonts w:ascii="Times New Roman" w:hAnsi="Times New Roman" w:cs="Times New Roman"/>
          <w:bCs/>
          <w:color w:val="000000" w:themeColor="text1"/>
          <w:sz w:val="26"/>
          <w:szCs w:val="26"/>
          <w:shd w:val="clear" w:color="auto" w:fill="FFFFFF"/>
        </w:rPr>
        <w:t>có</w:t>
      </w:r>
      <w:r w:rsidRPr="00CC5655">
        <w:rPr>
          <w:rFonts w:ascii="Times New Roman" w:hAnsi="Times New Roman" w:cs="Times New Roman"/>
          <w:color w:val="000000" w:themeColor="text1"/>
          <w:sz w:val="26"/>
          <w:szCs w:val="26"/>
          <w:shd w:val="clear" w:color="auto" w:fill="FFFFFF"/>
        </w:rPr>
        <w:t> trọng lượng </w:t>
      </w:r>
      <w:r w:rsidRPr="00CC5655">
        <w:rPr>
          <w:rStyle w:val="Emphasis"/>
          <w:rFonts w:ascii="Times New Roman" w:hAnsi="Times New Roman" w:cs="Times New Roman"/>
          <w:bCs/>
          <w:color w:val="000000" w:themeColor="text1"/>
          <w:sz w:val="26"/>
          <w:szCs w:val="26"/>
          <w:shd w:val="clear" w:color="auto" w:fill="FFFFFF"/>
        </w:rPr>
        <w:t>cân tối đa 100</w:t>
      </w:r>
      <w:r w:rsidRPr="00CC5655">
        <w:rPr>
          <w:rStyle w:val="Emphasis"/>
          <w:rFonts w:ascii="Times New Roman" w:hAnsi="Times New Roman" w:cs="Times New Roman"/>
          <w:bCs/>
          <w:i w:val="0"/>
          <w:color w:val="000000" w:themeColor="text1"/>
          <w:sz w:val="26"/>
          <w:szCs w:val="26"/>
          <w:shd w:val="clear" w:color="auto" w:fill="FFFFFF"/>
        </w:rPr>
        <w:t xml:space="preserve"> kg, bác Tâm muốn cân 8 túi đào, mỗi túi nặng 12,525889522 kg</w:t>
      </w:r>
    </w:p>
    <w:p w:rsidR="008A0F4F" w:rsidRPr="00CC5655" w:rsidRDefault="008A0F4F" w:rsidP="008A0F4F">
      <w:pPr>
        <w:pStyle w:val="ListParagraph"/>
        <w:numPr>
          <w:ilvl w:val="0"/>
          <w:numId w:val="2"/>
        </w:numPr>
        <w:spacing w:after="200" w:line="240" w:lineRule="auto"/>
        <w:ind w:left="567" w:firstLine="0"/>
        <w:rPr>
          <w:rFonts w:ascii="Times New Roman" w:hAnsi="Times New Roman" w:cs="Times New Roman"/>
          <w:color w:val="000000" w:themeColor="text1"/>
          <w:sz w:val="26"/>
          <w:szCs w:val="26"/>
        </w:rPr>
      </w:pPr>
      <w:r w:rsidRPr="00CC5655">
        <w:rPr>
          <w:rFonts w:ascii="Times New Roman" w:hAnsi="Times New Roman" w:cs="Times New Roman"/>
          <w:color w:val="000000" w:themeColor="text1"/>
          <w:sz w:val="26"/>
          <w:szCs w:val="26"/>
        </w:rPr>
        <w:t>8 túi đào của bác Tâm có vượt quá trọng lượng cân tối đa của cái cân trên không? Vì sao?</w:t>
      </w:r>
    </w:p>
    <w:p w:rsidR="008A0F4F" w:rsidRPr="00CC5655" w:rsidRDefault="008A0F4F" w:rsidP="008A0F4F">
      <w:pPr>
        <w:pStyle w:val="ListParagraph"/>
        <w:numPr>
          <w:ilvl w:val="0"/>
          <w:numId w:val="2"/>
        </w:numPr>
        <w:spacing w:after="200" w:line="240" w:lineRule="auto"/>
        <w:ind w:left="567" w:firstLine="0"/>
        <w:rPr>
          <w:rFonts w:ascii="Times New Roman" w:hAnsi="Times New Roman" w:cs="Times New Roman"/>
          <w:color w:val="000000" w:themeColor="text1"/>
          <w:sz w:val="26"/>
          <w:szCs w:val="26"/>
        </w:rPr>
      </w:pPr>
      <w:r w:rsidRPr="00CC5655">
        <w:rPr>
          <w:rFonts w:ascii="Times New Roman" w:hAnsi="Times New Roman" w:cs="Times New Roman"/>
          <w:color w:val="000000" w:themeColor="text1"/>
          <w:sz w:val="26"/>
          <w:szCs w:val="26"/>
        </w:rPr>
        <w:t>Nếu làm tròn tổng số cân nặng của 8 túi đào trên tới hàng đơn vị thì 8 túi đàotrên có vượt quá trọng lượng cân tối đa của cái cân trên không? Vì sao?</w:t>
      </w:r>
    </w:p>
    <w:p w:rsidR="008A0F4F" w:rsidRPr="00CC5655" w:rsidRDefault="008A0F4F" w:rsidP="008A0F4F">
      <w:pPr>
        <w:spacing w:line="240" w:lineRule="auto"/>
        <w:ind w:left="567"/>
        <w:rPr>
          <w:rFonts w:ascii="Times New Roman" w:eastAsia="Times New Roman" w:hAnsi="Times New Roman" w:cs="Times New Roman"/>
          <w:color w:val="212529"/>
          <w:sz w:val="26"/>
          <w:szCs w:val="26"/>
        </w:rPr>
      </w:pPr>
      <w:r w:rsidRPr="00CC5655">
        <w:rPr>
          <w:rFonts w:ascii="Times New Roman" w:hAnsi="Times New Roman" w:cs="Times New Roman"/>
          <w:b/>
          <w:color w:val="000000" w:themeColor="text1"/>
          <w:sz w:val="26"/>
          <w:szCs w:val="26"/>
        </w:rPr>
        <w:t xml:space="preserve">Câu 5: </w:t>
      </w:r>
      <w:r w:rsidRPr="00CC5655">
        <w:rPr>
          <w:rFonts w:ascii="Times New Roman" w:eastAsia="Times New Roman" w:hAnsi="Times New Roman" w:cs="Times New Roman"/>
          <w:color w:val="212529"/>
          <w:sz w:val="26"/>
          <w:szCs w:val="26"/>
        </w:rPr>
        <w:t>Nhà bạn Bình có một bể cá dạng hình hộp chữ nhật với kích thước chiều dài đáy bể 2 m, chiều rộng đáy bể là 1,5 m và chiều cao bể là 1,2 m. Bố bạn Bình đổ nước vào bể cá sao cho khoảng cách từ mặt nước đến miệng bể cá là 0,4 m. Hỏi thể tích nước trong bể cá là bao nhiêu? (bỏ qua bề dày thành bể).</w:t>
      </w:r>
    </w:p>
    <w:p w:rsidR="008A0F4F" w:rsidRPr="00CC5655" w:rsidRDefault="008A0F4F" w:rsidP="008A0F4F">
      <w:pPr>
        <w:spacing w:line="240" w:lineRule="auto"/>
        <w:ind w:left="567"/>
        <w:rPr>
          <w:rFonts w:ascii="Times New Roman" w:hAnsi="Times New Roman" w:cs="Times New Roman"/>
          <w:color w:val="000000" w:themeColor="text1"/>
          <w:sz w:val="26"/>
          <w:szCs w:val="26"/>
        </w:rPr>
      </w:pPr>
      <w:r w:rsidRPr="00CC5655">
        <w:rPr>
          <w:rFonts w:ascii="Times New Roman" w:hAnsi="Times New Roman" w:cs="Times New Roman"/>
          <w:noProof/>
          <w:color w:val="000000" w:themeColor="text1"/>
          <w:sz w:val="26"/>
          <w:szCs w:val="26"/>
        </w:rPr>
        <w:drawing>
          <wp:anchor distT="0" distB="0" distL="114300" distR="114300" simplePos="0" relativeHeight="251659264" behindDoc="0" locked="0" layoutInCell="1" allowOverlap="1" wp14:anchorId="7EE8D86D" wp14:editId="45C3C5DC">
            <wp:simplePos x="0" y="0"/>
            <wp:positionH relativeFrom="column">
              <wp:posOffset>2823845</wp:posOffset>
            </wp:positionH>
            <wp:positionV relativeFrom="paragraph">
              <wp:posOffset>6350</wp:posOffset>
            </wp:positionV>
            <wp:extent cx="1998980" cy="137668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10.png"/>
                    <pic:cNvPicPr/>
                  </pic:nvPicPr>
                  <pic:blipFill rotWithShape="1">
                    <a:blip r:embed="rId17">
                      <a:extLst>
                        <a:ext uri="{28A0092B-C50C-407E-A947-70E740481C1C}">
                          <a14:useLocalDpi xmlns:a14="http://schemas.microsoft.com/office/drawing/2010/main" val="0"/>
                        </a:ext>
                      </a:extLst>
                    </a:blip>
                    <a:srcRect r="735" b="15837"/>
                    <a:stretch/>
                  </pic:blipFill>
                  <pic:spPr bwMode="auto">
                    <a:xfrm>
                      <a:off x="0" y="0"/>
                      <a:ext cx="1998980" cy="1376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5655">
        <w:rPr>
          <w:rFonts w:ascii="Times New Roman" w:hAnsi="Times New Roman" w:cs="Times New Roman"/>
          <w:b/>
          <w:color w:val="000000" w:themeColor="text1"/>
          <w:sz w:val="26"/>
          <w:szCs w:val="26"/>
        </w:rPr>
        <w:t xml:space="preserve">Câu 6: </w:t>
      </w:r>
      <w:r w:rsidRPr="00CC5655">
        <w:rPr>
          <w:rFonts w:ascii="Times New Roman" w:hAnsi="Times New Roman" w:cs="Times New Roman"/>
          <w:color w:val="000000" w:themeColor="text1"/>
          <w:sz w:val="26"/>
          <w:szCs w:val="26"/>
        </w:rPr>
        <w:t>Cho hình vẽ bên có a//b</w:t>
      </w:r>
    </w:p>
    <w:p w:rsidR="008A0F4F" w:rsidRPr="00CC5655" w:rsidRDefault="008A0F4F" w:rsidP="008A0F4F">
      <w:pPr>
        <w:spacing w:line="240" w:lineRule="auto"/>
        <w:ind w:left="567"/>
        <w:rPr>
          <w:rFonts w:ascii="Times New Roman" w:hAnsi="Times New Roman" w:cs="Times New Roman"/>
          <w:noProof/>
          <w:color w:val="000000" w:themeColor="text1"/>
          <w:sz w:val="26"/>
          <w:szCs w:val="26"/>
        </w:rPr>
      </w:pPr>
      <w:r w:rsidRPr="00CC5655">
        <w:rPr>
          <w:rFonts w:ascii="Times New Roman" w:hAnsi="Times New Roman" w:cs="Times New Roman"/>
          <w:noProof/>
          <w:color w:val="000000" w:themeColor="text1"/>
          <w:sz w:val="26"/>
          <w:szCs w:val="26"/>
        </w:rPr>
        <w:t xml:space="preserve"> Tính các góc D1,2,3,4</w:t>
      </w:r>
    </w:p>
    <w:p w:rsidR="008A0F4F" w:rsidRPr="00CC5655" w:rsidRDefault="008A0F4F" w:rsidP="008A0F4F">
      <w:pPr>
        <w:spacing w:line="240" w:lineRule="auto"/>
        <w:ind w:left="567"/>
        <w:rPr>
          <w:rFonts w:ascii="Times New Roman" w:hAnsi="Times New Roman" w:cs="Times New Roman"/>
          <w:color w:val="000000" w:themeColor="text1"/>
          <w:sz w:val="26"/>
          <w:szCs w:val="26"/>
        </w:rPr>
      </w:pPr>
    </w:p>
    <w:p w:rsidR="008A0F4F" w:rsidRPr="00CC5655" w:rsidRDefault="008A0F4F" w:rsidP="008A0F4F">
      <w:pPr>
        <w:shd w:val="clear" w:color="auto" w:fill="FFFFFF"/>
        <w:spacing w:after="240" w:line="240" w:lineRule="auto"/>
        <w:ind w:left="567"/>
        <w:rPr>
          <w:rFonts w:ascii="Times New Roman" w:eastAsia="Times New Roman" w:hAnsi="Times New Roman" w:cs="Times New Roman"/>
          <w:b/>
          <w:color w:val="000000" w:themeColor="text1"/>
          <w:sz w:val="26"/>
          <w:szCs w:val="26"/>
        </w:rPr>
      </w:pPr>
    </w:p>
    <w:p w:rsidR="008A0F4F" w:rsidRPr="00CC5655" w:rsidRDefault="008A0F4F" w:rsidP="008A0F4F">
      <w:pPr>
        <w:shd w:val="clear" w:color="auto" w:fill="FFFFFF"/>
        <w:spacing w:after="240" w:line="240" w:lineRule="auto"/>
        <w:ind w:left="567"/>
        <w:rPr>
          <w:rFonts w:ascii="Times New Roman" w:eastAsia="Times New Roman" w:hAnsi="Times New Roman" w:cs="Times New Roman"/>
          <w:b/>
          <w:color w:val="000000" w:themeColor="text1"/>
          <w:sz w:val="26"/>
          <w:szCs w:val="26"/>
        </w:rPr>
      </w:pPr>
    </w:p>
    <w:p w:rsidR="008A0F4F" w:rsidRPr="00CC5655" w:rsidRDefault="008A0F4F" w:rsidP="008A0F4F">
      <w:pPr>
        <w:shd w:val="clear" w:color="auto" w:fill="FFFFFF"/>
        <w:spacing w:after="240" w:line="240" w:lineRule="auto"/>
        <w:ind w:left="567"/>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b/>
          <w:color w:val="000000" w:themeColor="text1"/>
          <w:sz w:val="26"/>
          <w:szCs w:val="26"/>
        </w:rPr>
        <w:t xml:space="preserve">Câu 7: </w:t>
      </w:r>
      <w:r w:rsidRPr="00CC5655">
        <w:rPr>
          <w:rFonts w:ascii="Times New Roman" w:eastAsia="Times New Roman" w:hAnsi="Times New Roman" w:cs="Times New Roman"/>
          <w:color w:val="000000" w:themeColor="text1"/>
          <w:sz w:val="26"/>
          <w:szCs w:val="26"/>
        </w:rPr>
        <w:t xml:space="preserve">Nhân dịp Tết nguyên đán 2023, trường THCS Đào Duy Anh có tổ chức quyên góp vật dụng thiết yếu gửi các chú bộ đội ở Đảo. Một số bạn trong lớp 7 quyên góp như dưới đây </w:t>
      </w:r>
    </w:p>
    <w:tbl>
      <w:tblPr>
        <w:tblW w:w="10485" w:type="dxa"/>
        <w:shd w:val="clear" w:color="auto" w:fill="FFFFFF"/>
        <w:tblCellMar>
          <w:left w:w="0" w:type="dxa"/>
          <w:right w:w="0" w:type="dxa"/>
        </w:tblCellMar>
        <w:tblLook w:val="04A0" w:firstRow="1" w:lastRow="0" w:firstColumn="1" w:lastColumn="0" w:noHBand="0" w:noVBand="1"/>
      </w:tblPr>
      <w:tblGrid>
        <w:gridCol w:w="1186"/>
        <w:gridCol w:w="2313"/>
        <w:gridCol w:w="2413"/>
        <w:gridCol w:w="4573"/>
      </w:tblGrid>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b/>
                <w:bCs/>
                <w:color w:val="000000" w:themeColor="text1"/>
                <w:sz w:val="26"/>
                <w:szCs w:val="26"/>
                <w:bdr w:val="none" w:sz="0" w:space="0" w:color="auto" w:frame="1"/>
              </w:rPr>
              <w:t>STT</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b/>
                <w:bCs/>
                <w:color w:val="000000" w:themeColor="text1"/>
                <w:sz w:val="26"/>
                <w:szCs w:val="26"/>
                <w:bdr w:val="none" w:sz="0" w:space="0" w:color="auto" w:frame="1"/>
              </w:rPr>
            </w:pPr>
            <w:r w:rsidRPr="00CC5655">
              <w:rPr>
                <w:rFonts w:ascii="Times New Roman" w:eastAsia="Times New Roman" w:hAnsi="Times New Roman" w:cs="Times New Roman"/>
                <w:b/>
                <w:bCs/>
                <w:color w:val="000000" w:themeColor="text1"/>
                <w:sz w:val="26"/>
                <w:szCs w:val="26"/>
                <w:bdr w:val="none" w:sz="0" w:space="0" w:color="auto" w:frame="1"/>
              </w:rPr>
              <w:t>Tổ</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b/>
                <w:bCs/>
                <w:color w:val="000000" w:themeColor="text1"/>
                <w:sz w:val="26"/>
                <w:szCs w:val="26"/>
                <w:bdr w:val="none" w:sz="0" w:space="0" w:color="auto" w:frame="1"/>
              </w:rPr>
              <w:t>Giới tính</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Vật dụng</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lastRenderedPageBreak/>
              <w:t>1</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Nữ</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Dầu gội</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1</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Nam</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Dầu gội</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3</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Nữ</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Bàn chải</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4</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1</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Nữ</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Xà bông</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5</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Nam</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 xml:space="preserve"> Sữa tắm</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6</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Nữ</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Dầu gội</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7</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Nam</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Xà bông</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8</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Nam</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Sữa tắm</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9</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Nữ</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Xà bông</w:t>
            </w:r>
          </w:p>
        </w:tc>
      </w:tr>
      <w:tr w:rsidR="008A0F4F" w:rsidRPr="00CC5655" w:rsidTr="00744A6F">
        <w:trPr>
          <w:trHeight w:val="319"/>
        </w:trPr>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10</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1</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Nữ</w:t>
            </w:r>
          </w:p>
        </w:tc>
        <w:tc>
          <w:tcPr>
            <w:tcW w:w="4573" w:type="dxa"/>
            <w:tcBorders>
              <w:top w:val="outset" w:sz="6" w:space="0" w:color="auto"/>
              <w:left w:val="outset" w:sz="6" w:space="0" w:color="auto"/>
              <w:bottom w:val="outset" w:sz="6" w:space="0" w:color="auto"/>
              <w:right w:val="outset" w:sz="6" w:space="0" w:color="auto"/>
            </w:tcBorders>
            <w:shd w:val="clear" w:color="auto" w:fill="FFFFFF"/>
            <w:vAlign w:val="center"/>
          </w:tcPr>
          <w:p w:rsidR="008A0F4F" w:rsidRPr="00CC5655" w:rsidRDefault="008A0F4F" w:rsidP="00744A6F">
            <w:pPr>
              <w:spacing w:after="0" w:line="240" w:lineRule="auto"/>
              <w:ind w:left="567"/>
              <w:jc w:val="center"/>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Dầu gội</w:t>
            </w:r>
          </w:p>
        </w:tc>
      </w:tr>
    </w:tbl>
    <w:p w:rsidR="008A0F4F" w:rsidRPr="00CC5655" w:rsidRDefault="008A0F4F" w:rsidP="008A0F4F">
      <w:pPr>
        <w:shd w:val="clear" w:color="auto" w:fill="FFFFFF"/>
        <w:spacing w:after="240" w:line="240" w:lineRule="auto"/>
        <w:ind w:left="567"/>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Hãy cho biết:</w:t>
      </w:r>
    </w:p>
    <w:p w:rsidR="008A0F4F" w:rsidRPr="00CC5655" w:rsidRDefault="008A0F4F" w:rsidP="008A0F4F">
      <w:pPr>
        <w:shd w:val="clear" w:color="auto" w:fill="FFFFFF"/>
        <w:spacing w:after="240" w:line="240" w:lineRule="auto"/>
        <w:ind w:left="567"/>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a) Các loại vật dụng đã quyên góp của các bạn trêm</w:t>
      </w:r>
    </w:p>
    <w:p w:rsidR="008A0F4F" w:rsidRPr="00CC5655" w:rsidRDefault="008A0F4F" w:rsidP="008A0F4F">
      <w:pPr>
        <w:shd w:val="clear" w:color="auto" w:fill="FFFFFF"/>
        <w:spacing w:after="240" w:line="240" w:lineRule="auto"/>
        <w:ind w:left="567"/>
        <w:rPr>
          <w:rFonts w:ascii="Times New Roman" w:eastAsia="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b) Có bao nhiêu học sinh nam, bao nhiêu học sinh nữ được điều tra?</w:t>
      </w:r>
    </w:p>
    <w:p w:rsidR="008A0F4F" w:rsidRPr="00CC5655" w:rsidRDefault="008A0F4F" w:rsidP="008A0F4F">
      <w:pPr>
        <w:shd w:val="clear" w:color="auto" w:fill="FFFFFF"/>
        <w:spacing w:after="240" w:line="240" w:lineRule="auto"/>
        <w:ind w:left="567"/>
        <w:rPr>
          <w:rFonts w:ascii="Times New Roman" w:hAnsi="Times New Roman" w:cs="Times New Roman"/>
          <w:color w:val="000000" w:themeColor="text1"/>
          <w:sz w:val="26"/>
          <w:szCs w:val="26"/>
        </w:rPr>
      </w:pPr>
      <w:r w:rsidRPr="00CC5655">
        <w:rPr>
          <w:rFonts w:ascii="Times New Roman" w:eastAsia="Times New Roman" w:hAnsi="Times New Roman" w:cs="Times New Roman"/>
          <w:color w:val="000000" w:themeColor="text1"/>
          <w:sz w:val="26"/>
          <w:szCs w:val="26"/>
        </w:rPr>
        <w:t>c) Dữ liệu nào là định tính? Dữ liệu nào là định lượng?</w:t>
      </w:r>
    </w:p>
    <w:p w:rsidR="00030BDE" w:rsidRDefault="00030BDE">
      <w:bookmarkStart w:id="0" w:name="_GoBack"/>
      <w:bookmarkEnd w:id="0"/>
    </w:p>
    <w:sectPr w:rsidR="00030BDE" w:rsidSect="00697A3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031B"/>
    <w:multiLevelType w:val="hybridMultilevel"/>
    <w:tmpl w:val="5044B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43D6D"/>
    <w:multiLevelType w:val="hybridMultilevel"/>
    <w:tmpl w:val="46EC468C"/>
    <w:lvl w:ilvl="0" w:tplc="16B6967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850918"/>
    <w:multiLevelType w:val="hybridMultilevel"/>
    <w:tmpl w:val="E9D2B0C4"/>
    <w:lvl w:ilvl="0" w:tplc="7A28EA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684375"/>
    <w:multiLevelType w:val="hybridMultilevel"/>
    <w:tmpl w:val="5C98A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4F"/>
    <w:rsid w:val="00030BDE"/>
    <w:rsid w:val="00697A34"/>
    <w:rsid w:val="008A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D4300-5203-4662-9EC4-D2EC97B6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F4F"/>
    <w:pPr>
      <w:spacing w:after="120" w:line="264"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8A0F4F"/>
    <w:pPr>
      <w:ind w:left="720"/>
      <w:contextualSpacing/>
    </w:pPr>
  </w:style>
  <w:style w:type="character" w:customStyle="1" w:styleId="ListParagraphChar">
    <w:name w:val="List Paragraph Char"/>
    <w:aliases w:val="List Paragraph_FS Char"/>
    <w:link w:val="ListParagraph"/>
    <w:uiPriority w:val="34"/>
    <w:qFormat/>
    <w:locked/>
    <w:rsid w:val="008A0F4F"/>
    <w:rPr>
      <w:rFonts w:eastAsiaTheme="minorEastAsia"/>
      <w:sz w:val="20"/>
      <w:szCs w:val="20"/>
      <w:lang w:eastAsia="zh-CN"/>
    </w:rPr>
  </w:style>
  <w:style w:type="character" w:styleId="Emphasis">
    <w:name w:val="Emphasis"/>
    <w:basedOn w:val="DefaultParagraphFont"/>
    <w:uiPriority w:val="20"/>
    <w:qFormat/>
    <w:rsid w:val="008A0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2022-12-19T15:25:00Z</dcterms:created>
  <dcterms:modified xsi:type="dcterms:W3CDTF">2022-12-19T15:25:00Z</dcterms:modified>
</cp:coreProperties>
</file>